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51BB451C"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853473">
        <w:rPr>
          <w:b/>
          <w:i/>
          <w:noProof/>
          <w:sz w:val="28"/>
        </w:rPr>
        <w:t>8476</w:t>
      </w:r>
      <w:ins w:id="0" w:author="Huawei-Z02" w:date="2021-11-16T14:54:00Z">
        <w:r w:rsidR="00E915AC">
          <w:rPr>
            <w:b/>
            <w:i/>
            <w:noProof/>
            <w:sz w:val="28"/>
          </w:rPr>
          <w:t>r01</w:t>
        </w:r>
      </w:ins>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C5EB" w14:textId="615F889F" w:rsidR="0099614D" w:rsidRDefault="0099614D" w:rsidP="0099614D">
            <w:pPr>
              <w:pStyle w:val="CRCoverPage"/>
              <w:numPr>
                <w:ilvl w:val="0"/>
                <w:numId w:val="4"/>
              </w:numPr>
              <w:spacing w:after="0"/>
              <w:rPr>
                <w:noProof/>
              </w:rPr>
            </w:pPr>
            <w:r>
              <w:rPr>
                <w:noProof/>
              </w:rPr>
              <w:t>Similar Reason for change as</w:t>
            </w:r>
            <w:r w:rsidR="0044405C">
              <w:rPr>
                <w:noProof/>
              </w:rPr>
              <w:t xml:space="preserve"> for the corresponding 23.501 CR </w:t>
            </w:r>
            <w:r w:rsidR="00E43658">
              <w:rPr>
                <w:noProof/>
              </w:rPr>
              <w:t>titled “TSCTSF Discovery and Selection”</w:t>
            </w:r>
          </w:p>
          <w:p w14:paraId="1D096D77" w14:textId="77777777" w:rsidR="0099614D" w:rsidRDefault="0099614D" w:rsidP="0099614D">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Nevertheless, this is only applicable when </w:t>
            </w:r>
            <w:r w:rsidRPr="00B642F0">
              <w:rPr>
                <w:noProof/>
              </w:rPr>
              <w:t xml:space="preserve">AF request </w:t>
            </w:r>
            <w:r>
              <w:rPr>
                <w:noProof/>
              </w:rPr>
              <w:t>is received</w:t>
            </w:r>
            <w:r w:rsidRPr="00B642F0">
              <w:rPr>
                <w:noProof/>
              </w:rPr>
              <w:t xml:space="preserve"> before PDU Session establishment</w:t>
            </w:r>
            <w:r>
              <w:rPr>
                <w:noProof/>
              </w:rPr>
              <w:t xml:space="preserve">. It doesn’t work when AF request is received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0DB91E56" w14:textId="77777777" w:rsidR="0099614D" w:rsidRDefault="0099614D" w:rsidP="0099614D">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of the time sync. application data, i.e.  even when there is no time sync. data stored in the UDR, this association should also work. Crux of the problem is that the same UDR cannot be discovered for a given DNN/S-NSSAI thus it is not always possible to ensure we have selected the right UDR to retrieve TSCTSF NF ID. </w:t>
            </w:r>
          </w:p>
          <w:p w14:paraId="11CD9440" w14:textId="77777777" w:rsidR="0099614D" w:rsidRDefault="0099614D" w:rsidP="0099614D">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4B0B37B4" w14:textId="16BD07E9" w:rsidR="0099614D" w:rsidRDefault="0099614D" w:rsidP="0099614D">
            <w:pPr>
              <w:pStyle w:val="CRCoverPage"/>
              <w:spacing w:after="0"/>
              <w:ind w:left="100"/>
              <w:rPr>
                <w:noProof/>
                <w:lang w:eastAsia="zh-CN"/>
              </w:rPr>
            </w:pPr>
            <w:r>
              <w:rPr>
                <w:noProof/>
                <w:lang w:eastAsia="zh-CN"/>
              </w:rPr>
              <w:t xml:space="preserve">In order to make TSCTSF discovery and selection workable, it is proposed to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258DE14E" w14:textId="4BF78C97" w:rsidR="00AE6ECC" w:rsidRDefault="00AE6ECC" w:rsidP="00AE6ECC">
            <w:pPr>
              <w:pStyle w:val="CRCoverPage"/>
              <w:spacing w:after="0"/>
              <w:ind w:left="100"/>
              <w:rPr>
                <w:noProof/>
                <w:lang w:eastAsia="zh-CN"/>
              </w:rPr>
            </w:pPr>
            <w:r>
              <w:rPr>
                <w:noProof/>
                <w:lang w:eastAsia="zh-CN"/>
              </w:rPr>
              <w:t xml:space="preserve">In order to make TSCTSF discovery and selection workable, it is proposed </w:t>
            </w:r>
            <w:r w:rsidR="0099614D">
              <w:rPr>
                <w:noProof/>
                <w:lang w:eastAsia="zh-CN"/>
              </w:rPr>
              <w:t>to consider the following options</w:t>
            </w:r>
          </w:p>
          <w:p w14:paraId="4F092D66" w14:textId="77777777" w:rsidR="00AE6ECC" w:rsidRDefault="00AE6ECC" w:rsidP="00AE6ECC">
            <w:pPr>
              <w:pStyle w:val="CRCoverPage"/>
              <w:spacing w:after="0"/>
              <w:ind w:left="100"/>
              <w:rPr>
                <w:noProof/>
                <w:lang w:eastAsia="zh-CN"/>
              </w:rPr>
            </w:pPr>
            <w:r>
              <w:rPr>
                <w:noProof/>
                <w:lang w:eastAsia="zh-CN"/>
              </w:rPr>
              <w:lastRenderedPageBreak/>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04D09A26" w14:textId="72D9557E" w:rsidR="00982EA8" w:rsidRDefault="00AE6ECC" w:rsidP="0099614D">
            <w:pPr>
              <w:pStyle w:val="CRCoverPage"/>
              <w:spacing w:after="0"/>
              <w:ind w:left="100"/>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76E9D44" w14:textId="77777777" w:rsidR="00F70F0C" w:rsidRDefault="00F70F0C" w:rsidP="009D2F46">
            <w:pPr>
              <w:pStyle w:val="CRCoverPage"/>
              <w:spacing w:after="0"/>
              <w:ind w:left="100"/>
            </w:pP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F198" w14:textId="04E6DB43" w:rsidR="00135144" w:rsidRDefault="00AE6ECC" w:rsidP="0099614D">
            <w:pPr>
              <w:pStyle w:val="CRCoverPage"/>
              <w:spacing w:after="0"/>
              <w:rPr>
                <w:noProof/>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33804C77" w:rsidR="00213CE7" w:rsidRDefault="00213CE7" w:rsidP="00D45B4A">
            <w:pPr>
              <w:pStyle w:val="CRCoverPage"/>
              <w:spacing w:after="0"/>
              <w:ind w:left="100"/>
              <w:rPr>
                <w:lang w:eastAsia="zh-CN"/>
              </w:rPr>
            </w:pPr>
            <w:r w:rsidRPr="00135144">
              <w:rPr>
                <w:noProof/>
              </w:rPr>
              <w:t>-</w:t>
            </w:r>
            <w:r>
              <w:rPr>
                <w:noProof/>
              </w:rPr>
              <w:t xml:space="preserve"> udpate the </w:t>
            </w:r>
            <w:proofErr w:type="spellStart"/>
            <w:r>
              <w:t>Npcf_Policy</w:t>
            </w:r>
            <w:proofErr w:type="spellEnd"/>
            <w:r>
              <w:t xml:space="preserve"> Authorization service</w:t>
            </w:r>
            <w:r w:rsidR="00CC3F80">
              <w:t xml:space="preserve">, </w:t>
            </w:r>
            <w:proofErr w:type="spellStart"/>
            <w:r w:rsidR="00CC3F80">
              <w:t>Nnef_AFsessionWithQoS</w:t>
            </w:r>
            <w:proofErr w:type="spellEnd"/>
            <w:r w:rsidR="00CC3F80">
              <w:t xml:space="preserve"> and </w:t>
            </w:r>
            <w:proofErr w:type="spellStart"/>
            <w:r w:rsidR="00CC3F80" w:rsidRPr="00CC3F80">
              <w:t>Ntsctsf_QoSandTSCAssistance</w:t>
            </w:r>
            <w:proofErr w:type="spellEnd"/>
          </w:p>
          <w:p w14:paraId="1F3F912F" w14:textId="346E4200" w:rsidR="00F70F0C" w:rsidRPr="00AF1A6F" w:rsidRDefault="00F70F0C" w:rsidP="00F70F0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610A679" w:rsidR="001E41F3" w:rsidRDefault="00B65514" w:rsidP="003E33D3">
            <w:pPr>
              <w:pStyle w:val="CRCoverPage"/>
              <w:spacing w:after="0"/>
              <w:ind w:left="100"/>
              <w:rPr>
                <w:noProof/>
              </w:rPr>
            </w:pPr>
            <w:r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del w:id="2" w:author="Huawei-Z02" w:date="2021-11-16T14:53:00Z">
              <w:r w:rsidR="0099614D" w:rsidDel="003E33D3">
                <w:delText xml:space="preserve">, </w:delText>
              </w:r>
              <w:r w:rsidR="0099614D" w:rsidRPr="00AE5318" w:rsidDel="003E33D3">
                <w:rPr>
                  <w:noProof/>
                </w:rPr>
                <w:delText>5.15.6.6, 5.16.6.6a</w:delText>
              </w:r>
              <w:r w:rsidR="00C74B57" w:rsidDel="003E33D3">
                <w:rPr>
                  <w:noProof/>
                </w:rPr>
                <w:delText>.</w:delText>
              </w:r>
            </w:del>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2DC342D" w14:textId="77777777" w:rsidR="00E170F9" w:rsidRDefault="00E170F9" w:rsidP="00E170F9">
      <w:pPr>
        <w:pStyle w:val="Heading4"/>
        <w:rPr>
          <w:lang w:eastAsia="zh-CN"/>
        </w:rPr>
      </w:pPr>
      <w:bookmarkStart w:id="4" w:name="_Toc68017052"/>
      <w:bookmarkStart w:id="5" w:name="_Toc75411604"/>
      <w:bookmarkStart w:id="6" w:name="_Toc51834820"/>
      <w:bookmarkStart w:id="7" w:name="_Toc47592733"/>
      <w:bookmarkStart w:id="8" w:name="_Toc45193101"/>
      <w:bookmarkStart w:id="9" w:name="_Toc36192011"/>
      <w:bookmarkStart w:id="10" w:name="_Toc27894930"/>
      <w:bookmarkStart w:id="11" w:name="_Toc20204238"/>
      <w:bookmarkEnd w:id="3"/>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86AC900" w14:textId="77777777" w:rsidR="00E170F9" w:rsidRDefault="00E170F9" w:rsidP="00E170F9">
      <w:pPr>
        <w:pStyle w:val="TH"/>
        <w:rPr>
          <w:lang w:eastAsia="zh-CN"/>
        </w:rPr>
      </w:pPr>
      <w:r>
        <w:object w:dxaOrig="8715" w:dyaOrig="2970" w14:anchorId="6CDC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5pt" o:ole="">
            <v:imagedata r:id="rId18" o:title=""/>
          </v:shape>
          <o:OLEObject Type="Embed" ProgID="Word.Picture.8" ShapeID="_x0000_i1025" DrawAspect="Content" ObjectID="_1698653704" r:id="rId19"/>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34096BF9" w:rsidR="00E170F9" w:rsidRDefault="00E170F9" w:rsidP="00E170F9">
      <w:pPr>
        <w:pStyle w:val="B2"/>
        <w:rPr>
          <w:lang w:eastAsia="zh-CN"/>
        </w:rPr>
      </w:pPr>
      <w:ins w:id="12" w:author="Huawei-Z" w:date="2021-09-28T17:16:00Z">
        <w:r>
          <w:t>-</w:t>
        </w:r>
        <w:r>
          <w:tab/>
        </w:r>
      </w:ins>
      <w:r>
        <w:rPr>
          <w:lang w:eastAsia="zh-CN"/>
        </w:rPr>
        <w:tab/>
      </w:r>
      <w:del w:id="13" w:author="Huawei-Z" w:date="2021-09-28T17:16:00Z">
        <w:r w:rsidDel="00E170F9">
          <w:rPr>
            <w:lang w:eastAsia="zh-CN"/>
          </w:rPr>
          <w:delText xml:space="preserve">When </w:delText>
        </w:r>
      </w:del>
      <w:ins w:id="14" w:author="Huawei-Z" w:date="2021-09-28T17:16:00Z">
        <w:r>
          <w:rPr>
            <w:lang w:eastAsia="zh-CN"/>
          </w:rPr>
          <w:t xml:space="preserve">If </w:t>
        </w:r>
      </w:ins>
      <w:r>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w:t>
      </w:r>
      <w:ins w:id="15" w:author="Editor" w:date="2021-11-16T13:31:00Z">
        <w:r w:rsidR="008941E3">
          <w:rPr>
            <w:lang w:eastAsia="zh-CN"/>
          </w:rPr>
          <w:t xml:space="preserve">, </w:t>
        </w:r>
        <w:commentRangeStart w:id="16"/>
        <w:commentRangeStart w:id="17"/>
        <w:r w:rsidR="008941E3">
          <w:rPr>
            <w:lang w:eastAsia="zh-CN"/>
          </w:rPr>
          <w:t xml:space="preserve">and </w:t>
        </w:r>
        <w:commentRangeEnd w:id="16"/>
        <w:r w:rsidR="008941E3">
          <w:rPr>
            <w:rStyle w:val="CommentReference"/>
          </w:rPr>
          <w:commentReference w:id="16"/>
        </w:r>
        <w:commentRangeEnd w:id="17"/>
        <w:r w:rsidR="008941E3">
          <w:rPr>
            <w:rStyle w:val="CommentReference"/>
          </w:rPr>
          <w:commentReference w:id="17"/>
        </w:r>
        <w:r w:rsidR="008941E3" w:rsidRPr="00AB5BB9">
          <w:t xml:space="preserve"> </w:t>
        </w:r>
        <w:r w:rsidR="008941E3" w:rsidRPr="00AC06E4">
          <w:rPr>
            <w:highlight w:val="yellow"/>
            <w:lang w:eastAsia="zh-CN"/>
          </w:rPr>
          <w:t>UE-DS-TT Residence Time (if available)</w:t>
        </w:r>
      </w:ins>
      <w:r>
        <w:rPr>
          <w:lang w:eastAsia="zh-CN"/>
        </w:rPr>
        <w:t>) service operation for the event of "5GS bridge information Notification" as described in clause 6.1.3.18 of TS 23.503 [20].</w:t>
      </w:r>
    </w:p>
    <w:p w14:paraId="666F45CA" w14:textId="28A09387" w:rsidR="00140C63" w:rsidRDefault="00140C63" w:rsidP="00140C63">
      <w:pPr>
        <w:pStyle w:val="B2"/>
        <w:rPr>
          <w:lang w:eastAsia="zh-CN"/>
        </w:rPr>
      </w:pPr>
      <w:r>
        <w:rPr>
          <w:lang w:eastAsia="zh-CN"/>
        </w:rPr>
        <w:t>-</w:t>
      </w:r>
      <w:r>
        <w:rPr>
          <w:lang w:eastAsia="zh-CN"/>
        </w:rPr>
        <w:tab/>
        <w:t xml:space="preserve">Otherwise, i.e. if the integration with TSN does not apply, </w:t>
      </w:r>
      <w:del w:id="18"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w:t>
      </w:r>
      <w:r w:rsidRPr="005E5F86">
        <w:rPr>
          <w:highlight w:val="green"/>
          <w:lang w:eastAsia="zh-CN"/>
          <w:rPrChange w:id="19" w:author="Ericsson" w:date="2021-11-17T11:28:00Z">
            <w:rPr>
              <w:lang w:eastAsia="zh-CN"/>
            </w:rPr>
          </w:rPrChange>
        </w:rPr>
        <w:t xml:space="preserve">PCF </w:t>
      </w:r>
      <w:ins w:id="20" w:author="Ericsson" w:date="2021-11-17T11:26:00Z">
        <w:r w:rsidR="008E00CC" w:rsidRPr="005E5F86">
          <w:rPr>
            <w:highlight w:val="green"/>
            <w:lang w:eastAsia="zh-CN"/>
            <w:rPrChange w:id="21" w:author="Ericsson" w:date="2021-11-17T11:28:00Z">
              <w:rPr>
                <w:lang w:eastAsia="zh-CN"/>
              </w:rPr>
            </w:rPrChange>
          </w:rPr>
          <w:t xml:space="preserve">may </w:t>
        </w:r>
      </w:ins>
      <w:r w:rsidRPr="005E5F86">
        <w:rPr>
          <w:highlight w:val="green"/>
          <w:lang w:eastAsia="zh-CN"/>
          <w:rPrChange w:id="22" w:author="Ericsson" w:date="2021-11-17T11:28:00Z">
            <w:rPr>
              <w:lang w:eastAsia="zh-CN"/>
            </w:rPr>
          </w:rPrChange>
        </w:rPr>
        <w:t>inform</w:t>
      </w:r>
      <w:del w:id="23" w:author="Ericsson" w:date="2021-11-17T11:26:00Z">
        <w:r w:rsidRPr="005E5F86" w:rsidDel="008E00CC">
          <w:rPr>
            <w:highlight w:val="green"/>
            <w:lang w:eastAsia="zh-CN"/>
            <w:rPrChange w:id="24" w:author="Ericsson" w:date="2021-11-17T11:28:00Z">
              <w:rPr>
                <w:lang w:eastAsia="zh-CN"/>
              </w:rPr>
            </w:rPrChange>
          </w:rPr>
          <w:delText>s</w:delText>
        </w:r>
      </w:del>
      <w:r>
        <w:rPr>
          <w:lang w:eastAsia="zh-CN"/>
        </w:rPr>
        <w:t xml:space="preserve"> the </w:t>
      </w:r>
      <w:ins w:id="25" w:author="Huawei-Z" w:date="2021-09-28T18:14:00Z">
        <w:r>
          <w:rPr>
            <w:lang w:eastAsia="zh-CN"/>
          </w:rPr>
          <w:t xml:space="preserve">pre-configured </w:t>
        </w:r>
      </w:ins>
      <w:r>
        <w:rPr>
          <w:lang w:eastAsia="zh-CN"/>
        </w:rPr>
        <w:t>TSCTSF</w:t>
      </w:r>
      <w:ins w:id="26" w:author="Huawei-Z" w:date="2021-09-28T18:14:00Z">
        <w:r w:rsidRPr="00E87B4D">
          <w:rPr>
            <w:lang w:eastAsia="zh-CN"/>
          </w:rPr>
          <w:t xml:space="preserve"> </w:t>
        </w:r>
        <w:r>
          <w:rPr>
            <w:lang w:eastAsia="zh-CN"/>
          </w:rPr>
          <w:t>or a TSCTSF discovered or selected via NRF</w:t>
        </w:r>
      </w:ins>
      <w:ins w:id="27" w:author="Huawei-Z" w:date="2021-09-28T15:13:00Z">
        <w:r>
          <w:rPr>
            <w:lang w:eastAsia="zh-CN"/>
          </w:rPr>
          <w:t xml:space="preserve"> </w:t>
        </w:r>
        <w:r>
          <w:t>(as described in clause 6.3.24 of TS 23.501 [2])</w:t>
        </w:r>
      </w:ins>
      <w:r>
        <w:rPr>
          <w:lang w:eastAsia="zh-CN"/>
        </w:rPr>
        <w: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 </w:t>
      </w:r>
      <w:del w:id="28"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398975BB" w:rsidR="00140C63" w:rsidRDefault="00140C63" w:rsidP="00140C63">
      <w:pPr>
        <w:pStyle w:val="NO"/>
        <w:rPr>
          <w:ins w:id="29" w:author="Editor" w:date="2021-11-16T12:45:00Z"/>
        </w:rPr>
      </w:pPr>
      <w:ins w:id="30" w:author="Huawei-Z" w:date="2021-09-28T18:15:00Z">
        <w:r>
          <w:t>NOTE 2:</w:t>
        </w:r>
        <w:r>
          <w:tab/>
          <w:t>For a given DNN and S-NSSAI, it is assumed that the network only needs to deploy one TSCTSF instance</w:t>
        </w:r>
      </w:ins>
      <w:ins w:id="31" w:author="Huawei-Z1" w:date="2021-11-05T21:14:00Z">
        <w:r w:rsidR="00BE2529">
          <w:t xml:space="preserve"> </w:t>
        </w:r>
        <w:r w:rsidR="00BE2529" w:rsidRPr="001D079E">
          <w:rPr>
            <w:highlight w:val="yellow"/>
            <w:rPrChange w:id="32" w:author="Huawei-Z1" w:date="2021-11-05T21:25:00Z">
              <w:rPr/>
            </w:rPrChange>
          </w:rPr>
          <w:t xml:space="preserve">or </w:t>
        </w:r>
      </w:ins>
      <w:ins w:id="33" w:author="Editor" w:date="2021-11-05T17:57:00Z">
        <w:r w:rsidR="00BC47EC">
          <w:rPr>
            <w:highlight w:val="yellow"/>
          </w:rPr>
          <w:t xml:space="preserve">TSCTSF </w:t>
        </w:r>
      </w:ins>
      <w:ins w:id="34" w:author="Huawei-Z1" w:date="2021-11-05T21:14:00Z">
        <w:r w:rsidR="00BE2529" w:rsidRPr="001D079E">
          <w:rPr>
            <w:highlight w:val="yellow"/>
            <w:rPrChange w:id="35" w:author="Huawei-Z1" w:date="2021-11-05T21:25:00Z">
              <w:rPr/>
            </w:rPrChange>
          </w:rPr>
          <w:t>Set</w:t>
        </w:r>
      </w:ins>
      <w:ins w:id="36" w:author="Huawei-Z" w:date="2021-09-28T18:15:00Z">
        <w:r>
          <w:t>.</w:t>
        </w:r>
      </w:ins>
    </w:p>
    <w:p w14:paraId="69765BAD" w14:textId="7A05754C" w:rsidR="00FC10C7" w:rsidDel="00FC10C7" w:rsidRDefault="00FC10C7" w:rsidP="00140C63">
      <w:pPr>
        <w:pStyle w:val="NO"/>
        <w:rPr>
          <w:ins w:id="37" w:author="Huawei-Z" w:date="2021-09-28T18:15:00Z"/>
          <w:del w:id="38" w:author="Editor" w:date="2021-11-16T12:45:00Z"/>
        </w:rPr>
      </w:pPr>
      <w:bookmarkStart w:id="39" w:name="_Hlk87959613"/>
      <w:ins w:id="40" w:author="Editor" w:date="2021-11-16T12:45:00Z">
        <w:r>
          <w:lastRenderedPageBreak/>
          <w:t>NOTE 3:</w:t>
        </w:r>
        <w:r>
          <w:tab/>
        </w:r>
      </w:ins>
      <w:ins w:id="41" w:author="Editor" w:date="2021-11-16T12:46:00Z">
        <w:r>
          <w:t>The PCF is assumed to be pre-configured to know when it needs to inform</w:t>
        </w:r>
      </w:ins>
      <w:ins w:id="42" w:author="Editor" w:date="2021-11-16T12:47:00Z">
        <w:r>
          <w:t xml:space="preserve"> the TSCTSF (e.g. for UE-DS-TT Residence time for QoS delay estimation and/or for time sync services).</w:t>
        </w:r>
      </w:ins>
    </w:p>
    <w:bookmarkEnd w:id="39"/>
    <w:p w14:paraId="389C08A7" w14:textId="6228656E" w:rsidR="00E170F9" w:rsidRDefault="00E170F9">
      <w:pPr>
        <w:pStyle w:val="B1"/>
        <w:ind w:firstLine="0"/>
        <w:rPr>
          <w:lang w:eastAsia="zh-CN"/>
        </w:rPr>
        <w:pPrChange w:id="43" w:author="Huawei-Z1" w:date="2021-11-05T21:14:00Z">
          <w:pPr>
            <w:pStyle w:val="B1"/>
          </w:pPr>
        </w:pPrChange>
      </w:pPr>
      <w:r>
        <w:rPr>
          <w:lang w:eastAsia="zh-CN"/>
        </w:rPr>
        <w:t>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w:t>
      </w:r>
      <w:del w:id="44" w:author="Huawei-Z1" w:date="2021-11-05T21:14:00Z">
        <w:r w:rsidDel="005E0361">
          <w:rPr>
            <w:lang w:eastAsia="zh-CN"/>
          </w:rPr>
          <w:delText xml:space="preserve"> </w:delText>
        </w:r>
        <w:r w:rsidRPr="005E0361" w:rsidDel="005E0361">
          <w:rPr>
            <w:highlight w:val="yellow"/>
            <w:lang w:eastAsia="zh-CN"/>
            <w:rPrChange w:id="45" w:author="Huawei-Z1" w:date="2021-11-05T21:14: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User-Plane Management Information Container for the PDU Session and related port number in the Npcf_PolicyAuthorization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381099B" w:rsidR="00E170F9" w:rsidRDefault="00E170F9" w:rsidP="00E170F9">
      <w:pPr>
        <w:pStyle w:val="B1"/>
        <w:rPr>
          <w:ins w:id="46" w:author="Editor" w:date="2021-11-16T13:32:00Z"/>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85A807C" w14:textId="77904D56" w:rsidR="008941E3" w:rsidDel="005976DC" w:rsidRDefault="008941E3" w:rsidP="00E170F9">
      <w:pPr>
        <w:pStyle w:val="B1"/>
        <w:rPr>
          <w:del w:id="47" w:author="Ericsson" w:date="2021-11-17T11:27:00Z"/>
          <w:lang w:eastAsia="zh-CN"/>
        </w:rPr>
      </w:pPr>
      <w:ins w:id="48" w:author="Editor" w:date="2021-11-16T13:32:00Z">
        <w:del w:id="49" w:author="Ericsson" w:date="2021-11-17T11:27:00Z">
          <w:r w:rsidDel="005976DC">
            <w:rPr>
              <w:lang w:eastAsia="zh-CN"/>
            </w:rPr>
            <w:tab/>
          </w:r>
          <w:r w:rsidRPr="005E5F86" w:rsidDel="005976DC">
            <w:rPr>
              <w:highlight w:val="green"/>
              <w:lang w:eastAsia="zh-CN"/>
              <w:rPrChange w:id="50" w:author="Ericsson" w:date="2021-11-17T11:29:00Z">
                <w:rPr>
                  <w:highlight w:val="yellow"/>
                  <w:lang w:eastAsia="zh-CN"/>
                </w:rPr>
              </w:rPrChange>
            </w:rPr>
            <w:delText xml:space="preserve">When time synchronization service applies (see clause 5.27.1.8 of TS 23.501 [2]), the PCF </w:delText>
          </w:r>
          <w:r w:rsidRPr="005E5F86" w:rsidDel="005976DC">
            <w:rPr>
              <w:highlight w:val="green"/>
              <w:rPrChange w:id="51" w:author="Ericsson" w:date="2021-11-17T11:29:00Z">
                <w:rPr>
                  <w:highlight w:val="yellow"/>
                </w:rPr>
              </w:rPrChange>
            </w:rPr>
            <w:delText>determines based on local configuration</w:delText>
          </w:r>
          <w:r w:rsidRPr="005E5F86" w:rsidDel="005976DC">
            <w:rPr>
              <w:highlight w:val="green"/>
              <w:lang w:eastAsia="zh-CN"/>
              <w:rPrChange w:id="52" w:author="Ericsson" w:date="2021-11-17T11:29:00Z">
                <w:rPr>
                  <w:highlight w:val="yellow"/>
                  <w:lang w:eastAsia="zh-CN"/>
                </w:rPr>
              </w:rPrChange>
            </w:rPr>
            <w:delText xml:space="preserve"> whether time synchronization capabilities included in the PMIC or UMIC are reported to the TSCTSF.</w:delText>
          </w:r>
        </w:del>
      </w:ins>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When new PCF instance is selected in step 1, the new PCF should invoke Nbsf_Management_Update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300B0C6A" w:rsidR="00E170F9" w:rsidRDefault="00E170F9" w:rsidP="00E170F9">
      <w:pPr>
        <w:pStyle w:val="NO"/>
        <w:rPr>
          <w:lang w:eastAsia="zh-CN"/>
        </w:rPr>
      </w:pPr>
      <w:r>
        <w:rPr>
          <w:lang w:eastAsia="zh-CN"/>
        </w:rPr>
        <w:t>NOTE </w:t>
      </w:r>
      <w:del w:id="53" w:author="Huawei-Z" w:date="2021-10-28T17:58:00Z">
        <w:r w:rsidDel="00140C63">
          <w:rPr>
            <w:lang w:eastAsia="zh-CN"/>
          </w:rPr>
          <w:delText>2</w:delText>
        </w:r>
      </w:del>
      <w:ins w:id="54" w:author="Huawei-Z" w:date="2021-10-28T17:58:00Z">
        <w:del w:id="55" w:author="Editor" w:date="2021-11-16T12:47:00Z">
          <w:r w:rsidR="00140C63" w:rsidDel="00FC10C7">
            <w:rPr>
              <w:lang w:eastAsia="zh-CN"/>
            </w:rPr>
            <w:delText>3</w:delText>
          </w:r>
        </w:del>
      </w:ins>
      <w:ins w:id="56" w:author="Editor" w:date="2021-11-16T12:47:00Z">
        <w:r w:rsidR="00FC10C7">
          <w:rPr>
            <w:lang w:eastAsia="zh-CN"/>
          </w:rPr>
          <w:t>4</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
    <w:bookmarkEnd w:id="5"/>
    <w:bookmarkEnd w:id="6"/>
    <w:bookmarkEnd w:id="7"/>
    <w:bookmarkEnd w:id="8"/>
    <w:bookmarkEnd w:id="9"/>
    <w:bookmarkEnd w:id="10"/>
    <w:bookmarkEnd w:id="11"/>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57" w:name="_Toc83355664"/>
      <w:bookmarkStart w:id="58" w:name="_Toc75411902"/>
      <w:bookmarkStart w:id="59" w:name="_Toc51835101"/>
      <w:bookmarkStart w:id="60" w:name="_Toc47593014"/>
      <w:bookmarkStart w:id="61" w:name="_Toc45193382"/>
      <w:bookmarkStart w:id="62" w:name="_Toc36192269"/>
      <w:bookmarkStart w:id="63" w:name="_Toc27895172"/>
      <w:bookmarkStart w:id="64" w:name="_Toc20204473"/>
      <w:r>
        <w:t>5.2.5.1</w:t>
      </w:r>
      <w:r>
        <w:tab/>
        <w:t>General</w:t>
      </w:r>
      <w:bookmarkEnd w:id="57"/>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r>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65"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66"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67"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68"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69"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70"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r>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r>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r>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r>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In the Npcf_PolicyAuthorization operations, PCF is a consumer when the PCF for the UE and the PCF for the PDU session are different.</w:t>
            </w:r>
          </w:p>
        </w:tc>
      </w:tr>
    </w:tbl>
    <w:p w14:paraId="3906958B" w14:textId="3735D426" w:rsidR="00AD3A13" w:rsidRDefault="00AD3A13" w:rsidP="00AD3A13">
      <w:pPr>
        <w:rPr>
          <w:lang w:eastAsia="zh-CN"/>
        </w:rPr>
      </w:pPr>
      <w:bookmarkStart w:id="71" w:name="_Toc83355671"/>
      <w:bookmarkStart w:id="72" w:name="_Toc75411909"/>
      <w:bookmarkStart w:id="73" w:name="_Toc51835108"/>
      <w:bookmarkStart w:id="74" w:name="_Toc47593021"/>
      <w:bookmarkStart w:id="75" w:name="_Toc45193389"/>
      <w:bookmarkStart w:id="76" w:name="_Toc36192276"/>
      <w:bookmarkStart w:id="77" w:name="_Toc27895179"/>
      <w:bookmarkStart w:id="78" w:name="_Toc20204480"/>
      <w:bookmarkEnd w:id="58"/>
      <w:bookmarkEnd w:id="59"/>
      <w:bookmarkEnd w:id="60"/>
      <w:bookmarkEnd w:id="61"/>
      <w:bookmarkEnd w:id="62"/>
      <w:bookmarkEnd w:id="63"/>
      <w:bookmarkEnd w:id="64"/>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Heading4"/>
        <w:rPr>
          <w:lang w:eastAsia="zh-CN"/>
        </w:rPr>
      </w:pPr>
      <w:r>
        <w:rPr>
          <w:lang w:eastAsia="zh-CN"/>
        </w:rPr>
        <w:t>5.2.5.3</w:t>
      </w:r>
      <w:r>
        <w:rPr>
          <w:lang w:eastAsia="zh-CN"/>
        </w:rPr>
        <w:tab/>
        <w:t>Npcf_PolicyAuthorization Service</w:t>
      </w:r>
      <w:bookmarkEnd w:id="71"/>
    </w:p>
    <w:p w14:paraId="1FA40615" w14:textId="77777777" w:rsidR="002C5678" w:rsidRDefault="002C5678" w:rsidP="002C5678">
      <w:pPr>
        <w:pStyle w:val="Heading5"/>
        <w:rPr>
          <w:lang w:eastAsia="zh-CN"/>
        </w:rPr>
      </w:pPr>
      <w:bookmarkStart w:id="79" w:name="_Toc83355672"/>
      <w:r>
        <w:rPr>
          <w:lang w:eastAsia="zh-CN"/>
        </w:rPr>
        <w:t>5.2.5.3.1</w:t>
      </w:r>
      <w:r>
        <w:rPr>
          <w:lang w:eastAsia="zh-CN"/>
        </w:rPr>
        <w:tab/>
        <w:t>General</w:t>
      </w:r>
      <w:bookmarkEnd w:id="79"/>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80" w:author="Editor" w:date="2021-11-07T10:44:00Z">
        <w:r w:rsidR="00C9359D">
          <w:t>,</w:t>
        </w:r>
      </w:ins>
      <w:r>
        <w:t xml:space="preserve"> this service allows an AF or </w:t>
      </w:r>
      <w:ins w:id="81" w:author="Huawei-Z" w:date="2021-09-28T17:27:00Z">
        <w:r>
          <w:t>TSCTSF</w:t>
        </w:r>
      </w:ins>
      <w:del w:id="82"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p w14:paraId="19E01024" w14:textId="2F637682" w:rsidR="00AD3A13" w:rsidRPr="0042466D" w:rsidDel="003E33D3"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del w:id="83" w:author="Huawei-Z02" w:date="2021-11-16T14:52:00Z"/>
          <w:rFonts w:ascii="Arial" w:hAnsi="Arial" w:cs="Arial"/>
          <w:color w:val="FF0000"/>
          <w:sz w:val="28"/>
          <w:szCs w:val="28"/>
          <w:lang w:val="en-US"/>
        </w:rPr>
      </w:pPr>
      <w:del w:id="84" w:author="Huawei-Z02" w:date="2021-11-16T14:52:00Z">
        <w:r w:rsidRPr="0042466D" w:rsidDel="003E33D3">
          <w:rPr>
            <w:rFonts w:ascii="Arial" w:hAnsi="Arial" w:cs="Arial"/>
            <w:color w:val="FF0000"/>
            <w:sz w:val="28"/>
            <w:szCs w:val="28"/>
            <w:lang w:val="en-US"/>
          </w:rPr>
          <w:delText xml:space="preserve">* * * </w:delText>
        </w:r>
        <w:r w:rsidDel="003E33D3">
          <w:rPr>
            <w:rFonts w:ascii="Arial" w:hAnsi="Arial" w:cs="Arial"/>
            <w:color w:val="FF0000"/>
            <w:sz w:val="28"/>
            <w:szCs w:val="28"/>
            <w:lang w:val="en-US"/>
          </w:rPr>
          <w:delText>* Next</w:delText>
        </w:r>
        <w:r w:rsidRPr="0042466D" w:rsidDel="003E33D3">
          <w:rPr>
            <w:rFonts w:ascii="Arial" w:hAnsi="Arial" w:cs="Arial"/>
            <w:color w:val="FF0000"/>
            <w:sz w:val="28"/>
            <w:szCs w:val="28"/>
            <w:lang w:val="en-US"/>
          </w:rPr>
          <w:delText xml:space="preserve"> change * * * *</w:delText>
        </w:r>
      </w:del>
    </w:p>
    <w:p w14:paraId="49674AB6" w14:textId="1D21A94C" w:rsidR="00D325A9" w:rsidDel="003E33D3" w:rsidRDefault="00D325A9" w:rsidP="00D325A9">
      <w:pPr>
        <w:pStyle w:val="Heading5"/>
        <w:rPr>
          <w:del w:id="85" w:author="Huawei-Z02" w:date="2021-11-16T14:52:00Z"/>
        </w:rPr>
      </w:pPr>
      <w:bookmarkStart w:id="86" w:name="_Toc83793588"/>
      <w:bookmarkStart w:id="87" w:name="_Toc51835110"/>
      <w:bookmarkStart w:id="88" w:name="_Toc47593023"/>
      <w:bookmarkStart w:id="89" w:name="_Toc45193391"/>
      <w:bookmarkStart w:id="90" w:name="_Toc36192278"/>
      <w:bookmarkStart w:id="91" w:name="_Toc27895181"/>
      <w:bookmarkStart w:id="92" w:name="_Toc20204482"/>
      <w:bookmarkEnd w:id="72"/>
      <w:bookmarkEnd w:id="73"/>
      <w:bookmarkEnd w:id="74"/>
      <w:bookmarkEnd w:id="75"/>
      <w:bookmarkEnd w:id="76"/>
      <w:bookmarkEnd w:id="77"/>
      <w:bookmarkEnd w:id="78"/>
      <w:del w:id="93" w:author="Huawei-Z02" w:date="2021-11-16T14:52:00Z">
        <w:r w:rsidDel="003E33D3">
          <w:rPr>
            <w:lang w:eastAsia="zh-CN"/>
          </w:rPr>
          <w:delText>5.2.5.3.2</w:delText>
        </w:r>
        <w:r w:rsidDel="003E33D3">
          <w:rPr>
            <w:lang w:eastAsia="zh-CN"/>
          </w:rPr>
          <w:tab/>
          <w:delText>Npcf_PolicyAuthorization_Create</w:delText>
        </w:r>
        <w:r w:rsidDel="003E33D3">
          <w:delText xml:space="preserve"> service operation</w:delText>
        </w:r>
        <w:bookmarkEnd w:id="86"/>
        <w:bookmarkEnd w:id="87"/>
        <w:bookmarkEnd w:id="88"/>
        <w:bookmarkEnd w:id="89"/>
        <w:bookmarkEnd w:id="90"/>
        <w:bookmarkEnd w:id="91"/>
        <w:bookmarkEnd w:id="92"/>
      </w:del>
    </w:p>
    <w:p w14:paraId="1AAA088E" w14:textId="4A008A46" w:rsidR="00D325A9" w:rsidDel="003E33D3" w:rsidRDefault="00D325A9" w:rsidP="00D325A9">
      <w:pPr>
        <w:rPr>
          <w:del w:id="94" w:author="Huawei-Z02" w:date="2021-11-16T14:52:00Z"/>
          <w:lang w:eastAsia="zh-CN"/>
        </w:rPr>
      </w:pPr>
      <w:del w:id="95" w:author="Huawei-Z02" w:date="2021-11-16T14:52:00Z">
        <w:r w:rsidDel="003E33D3">
          <w:rPr>
            <w:b/>
          </w:rPr>
          <w:delText>Service operation name:</w:delText>
        </w:r>
        <w:r w:rsidDel="003E33D3">
          <w:delText xml:space="preserve"> </w:delText>
        </w:r>
        <w:r w:rsidDel="003E33D3">
          <w:rPr>
            <w:lang w:eastAsia="zh-CN"/>
          </w:rPr>
          <w:delText>Npcf_PolicyAuthorization_Create</w:delText>
        </w:r>
      </w:del>
    </w:p>
    <w:p w14:paraId="0816E8AF" w14:textId="44422AB8" w:rsidR="00D325A9" w:rsidDel="003E33D3" w:rsidRDefault="00D325A9" w:rsidP="00D325A9">
      <w:pPr>
        <w:rPr>
          <w:del w:id="96" w:author="Huawei-Z02" w:date="2021-11-16T14:52:00Z"/>
          <w:b/>
          <w:lang w:eastAsia="zh-CN"/>
        </w:rPr>
      </w:pPr>
      <w:del w:id="97" w:author="Huawei-Z02" w:date="2021-11-16T14:52:00Z">
        <w:r w:rsidDel="003E33D3">
          <w:rPr>
            <w:b/>
          </w:rPr>
          <w:lastRenderedPageBreak/>
          <w:delText>Description:</w:delText>
        </w:r>
        <w:r w:rsidDel="003E33D3">
          <w:delText xml:space="preserve"> </w:delText>
        </w:r>
        <w:r w:rsidDel="003E33D3">
          <w:rPr>
            <w:lang w:eastAsia="zh-CN"/>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71E944C8" w14:textId="574A2338" w:rsidR="00D325A9" w:rsidDel="003E33D3" w:rsidRDefault="00D325A9" w:rsidP="00D325A9">
      <w:pPr>
        <w:rPr>
          <w:del w:id="98" w:author="Huawei-Z02" w:date="2021-11-16T14:52:00Z"/>
        </w:rPr>
      </w:pPr>
      <w:del w:id="99" w:author="Huawei-Z02" w:date="2021-11-16T14:52:00Z">
        <w:r w:rsidDel="003E33D3">
          <w:rPr>
            <w:b/>
          </w:rPr>
          <w:delText>Inputs, Required:</w:delText>
        </w:r>
        <w:r w:rsidDel="003E33D3">
          <w:delText xml:space="preserve"> UE (IP or MAC) address, </w:delText>
        </w:r>
        <w:r w:rsidDel="003E33D3">
          <w:rPr>
            <w:lang w:eastAsia="zh-CN"/>
          </w:rPr>
          <w:delText>identification of the application session context</w:delText>
        </w:r>
        <w:r w:rsidDel="003E33D3">
          <w:delText>.</w:delText>
        </w:r>
      </w:del>
    </w:p>
    <w:p w14:paraId="1D00AA3D" w14:textId="6AA052DA" w:rsidR="00D325A9" w:rsidRPr="00052F92" w:rsidDel="003E33D3" w:rsidRDefault="00D325A9" w:rsidP="00D325A9">
      <w:pPr>
        <w:rPr>
          <w:del w:id="100" w:author="Huawei-Z02" w:date="2021-11-16T14:52:00Z"/>
        </w:rPr>
      </w:pPr>
      <w:del w:id="101" w:author="Huawei-Z02" w:date="2021-11-16T14:52:00Z">
        <w:r w:rsidDel="003E33D3">
          <w:rPr>
            <w:b/>
          </w:rPr>
          <w:delText>Inputs, Optional:</w:delText>
        </w:r>
        <w:r w:rsidDel="003E33D3">
          <w:delTex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delText>
        </w:r>
        <w:r w:rsidRPr="00052F92" w:rsidDel="003E33D3">
          <w:delText>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delText>
        </w:r>
      </w:del>
    </w:p>
    <w:p w14:paraId="3D8FAA1F" w14:textId="0C83816A" w:rsidR="00D325A9" w:rsidDel="003E33D3" w:rsidRDefault="00D325A9" w:rsidP="00D325A9">
      <w:pPr>
        <w:rPr>
          <w:del w:id="102" w:author="Huawei-Z02" w:date="2021-11-16T14:52:00Z"/>
          <w:lang w:eastAsia="zh-CN"/>
        </w:rPr>
      </w:pPr>
      <w:del w:id="103" w:author="Huawei-Z02" w:date="2021-11-16T14:52:00Z">
        <w:r w:rsidRPr="00052F92" w:rsidDel="003E33D3">
          <w:rPr>
            <w:b/>
          </w:rPr>
          <w:delText>Outputs, Required:</w:delText>
        </w:r>
        <w:r w:rsidRPr="00052F92" w:rsidDel="003E33D3">
          <w:rPr>
            <w:b/>
            <w:lang w:eastAsia="zh-CN"/>
          </w:rPr>
          <w:delText xml:space="preserve"> </w:delText>
        </w:r>
        <w:r w:rsidRPr="00052F92" w:rsidDel="003E33D3">
          <w:rPr>
            <w:lang w:eastAsia="zh-CN"/>
          </w:rPr>
          <w:delText>Success or Failure (reason for failure, e.g. as defined in clauses 6.1.</w:delText>
        </w:r>
        <w:r w:rsidDel="003E33D3">
          <w:rPr>
            <w:lang w:eastAsia="zh-CN"/>
          </w:rPr>
          <w:delText>3.16 and clause 6.1.3.10 of TS 23.503 [20]).</w:delText>
        </w:r>
      </w:del>
    </w:p>
    <w:p w14:paraId="4B7E376F" w14:textId="6AF35890" w:rsidR="00D325A9" w:rsidDel="003E33D3" w:rsidRDefault="00D325A9" w:rsidP="00D325A9">
      <w:pPr>
        <w:rPr>
          <w:del w:id="104" w:author="Huawei-Z02" w:date="2021-11-16T14:52:00Z"/>
        </w:rPr>
      </w:pPr>
      <w:del w:id="105" w:author="Huawei-Z02" w:date="2021-11-16T14:52:00Z">
        <w:r w:rsidDel="003E33D3">
          <w:rPr>
            <w:b/>
          </w:rPr>
          <w:delText>Outputs, Optional:</w:delText>
        </w:r>
        <w:r w:rsidDel="003E33D3">
          <w:delText xml:space="preserve"> The service information that can be accepted by the PCF.</w:delText>
        </w:r>
      </w:del>
    </w:p>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Heading5"/>
      </w:pPr>
      <w:bookmarkStart w:id="106" w:name="_Toc83793589"/>
      <w:bookmarkStart w:id="107" w:name="_Toc51835111"/>
      <w:bookmarkStart w:id="108" w:name="_Toc47593024"/>
      <w:bookmarkStart w:id="109" w:name="_Toc45193392"/>
      <w:bookmarkStart w:id="110" w:name="_Toc36192279"/>
      <w:bookmarkStart w:id="111" w:name="_Toc27895182"/>
      <w:bookmarkStart w:id="112" w:name="_Toc20204483"/>
      <w:r>
        <w:t>5.2.5.3.3</w:t>
      </w:r>
      <w:r>
        <w:tab/>
        <w:t>Npcf_PolicyAuthorization_Update service operation</w:t>
      </w:r>
      <w:bookmarkEnd w:id="106"/>
      <w:bookmarkEnd w:id="107"/>
      <w:bookmarkEnd w:id="108"/>
      <w:bookmarkEnd w:id="109"/>
      <w:bookmarkEnd w:id="110"/>
      <w:bookmarkEnd w:id="111"/>
      <w:bookmarkEnd w:id="112"/>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r>
        <w:rPr>
          <w:rFonts w:eastAsia="SimSun"/>
          <w:lang w:eastAsia="zh-CN"/>
        </w:rPr>
        <w:t>Npcf_PolicyAuthorization_</w:t>
      </w:r>
      <w:r>
        <w:rPr>
          <w:rFonts w:eastAsia="SimSun"/>
        </w:rPr>
        <w:t>Update</w:t>
      </w:r>
    </w:p>
    <w:p w14:paraId="6F4DD128" w14:textId="77777777" w:rsidR="00D325A9" w:rsidRDefault="00D325A9" w:rsidP="00D325A9">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08BF01E8" w14:textId="36B6F1C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113"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1C8DE1F2" w:rsidR="00D325A9" w:rsidRDefault="00D325A9" w:rsidP="00D325A9">
      <w:pPr>
        <w:suppressAutoHyphens/>
        <w:rPr>
          <w:lang w:eastAsia="zh-CN"/>
        </w:rPr>
      </w:pPr>
      <w:r>
        <w:rPr>
          <w:rFonts w:eastAsia="SimSun"/>
          <w:lang w:eastAsia="zh-CN"/>
        </w:rPr>
        <w:t>P</w:t>
      </w:r>
      <w:r>
        <w:rPr>
          <w:rFonts w:eastAsia="SimSun"/>
        </w:rPr>
        <w:t>rovides</w:t>
      </w:r>
      <w:r>
        <w:rPr>
          <w:rFonts w:eastAsia="SimSun"/>
          <w:lang w:eastAsia="zh-CN"/>
        </w:rPr>
        <w:t xml:space="preserve"> updated application level information and communicates with </w:t>
      </w:r>
      <w:r>
        <w:rPr>
          <w:rFonts w:eastAsia="SimSun"/>
        </w:rPr>
        <w:t xml:space="preserve">Npcf_SMPolicyControl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114" w:name="_Toc83793670"/>
      <w:bookmarkStart w:id="115" w:name="_Toc51835184"/>
      <w:bookmarkStart w:id="116" w:name="_Toc47593097"/>
      <w:bookmarkStart w:id="117" w:name="_Toc45193465"/>
      <w:bookmarkStart w:id="118" w:name="_Toc36192352"/>
      <w:bookmarkStart w:id="119" w:name="_Toc27895255"/>
    </w:p>
    <w:p w14:paraId="2A266E14" w14:textId="77777777" w:rsidR="00A33065" w:rsidRDefault="00A33065" w:rsidP="00A33065">
      <w:pPr>
        <w:pStyle w:val="Heading5"/>
      </w:pPr>
      <w:r>
        <w:lastRenderedPageBreak/>
        <w:t>5.2.6.9.2</w:t>
      </w:r>
      <w:r>
        <w:tab/>
        <w:t>Nnef_AFsessionWithQoS_Create service operation</w:t>
      </w:r>
      <w:bookmarkEnd w:id="114"/>
      <w:bookmarkEnd w:id="115"/>
      <w:bookmarkEnd w:id="116"/>
      <w:bookmarkEnd w:id="117"/>
      <w:bookmarkEnd w:id="118"/>
      <w:bookmarkEnd w:id="119"/>
    </w:p>
    <w:p w14:paraId="1F59BC3A" w14:textId="77777777" w:rsidR="00A33065" w:rsidRDefault="00A33065" w:rsidP="00A33065">
      <w:r>
        <w:rPr>
          <w:b/>
        </w:rPr>
        <w:t>Service operation name:</w:t>
      </w:r>
      <w:r>
        <w:t xml:space="preserve"> Nnef_AFsessionWithQoS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t>Inputs,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120" w:author="Huawei-Z" w:date="2021-09-30T11:43:00Z">
        <w:r w:rsidR="00265276" w:rsidRPr="00052F92">
          <w:t xml:space="preserve"> individual QoS parameters as described in clause 6.1.3.22 of TS 23.503 [20]</w:t>
        </w:r>
      </w:ins>
      <w:del w:id="121"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r>
        <w:rPr>
          <w:b/>
        </w:rPr>
        <w:t>Outputs,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Heading5"/>
      </w:pPr>
      <w:bookmarkStart w:id="122" w:name="_Toc83793673"/>
      <w:bookmarkStart w:id="123" w:name="_Toc51835187"/>
      <w:bookmarkStart w:id="124" w:name="_Toc47593100"/>
      <w:bookmarkStart w:id="125" w:name="_Toc45193468"/>
      <w:bookmarkStart w:id="126" w:name="_Toc36192355"/>
      <w:r>
        <w:t>5.2.6.9.5</w:t>
      </w:r>
      <w:r>
        <w:tab/>
        <w:t>Nnef_AFsessionWithQoS_Update service operation</w:t>
      </w:r>
      <w:bookmarkEnd w:id="122"/>
      <w:bookmarkEnd w:id="123"/>
      <w:bookmarkEnd w:id="124"/>
      <w:bookmarkEnd w:id="125"/>
      <w:bookmarkEnd w:id="126"/>
    </w:p>
    <w:p w14:paraId="303D551F" w14:textId="77777777" w:rsidR="00A33065" w:rsidRDefault="00A33065" w:rsidP="00A33065">
      <w:r>
        <w:rPr>
          <w:b/>
          <w:bCs/>
        </w:rPr>
        <w:t>Service operation name:</w:t>
      </w:r>
      <w:r>
        <w:t xml:space="preserve"> Nnef_AFsessionWithQoS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w:t>
      </w:r>
      <w:ins w:id="127" w:author="Huawei-Z" w:date="2021-09-30T11:38:00Z">
        <w:r w:rsidRPr="00052F92">
          <w:t>individual QoS parameters as described in clause 6.1.3.22 of TS 23.503 [20]</w:t>
        </w:r>
      </w:ins>
      <w:del w:id="128"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r>
        <w:rPr>
          <w:b/>
          <w:bCs/>
        </w:rPr>
        <w:t>Outputs,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9" w:name="_Toc83355934"/>
      <w:bookmarkStart w:id="130" w:name="_Toc51835324"/>
      <w:bookmarkStart w:id="131" w:name="_Toc47593237"/>
      <w:bookmarkStart w:id="132" w:name="_Toc45193605"/>
      <w:bookmarkStart w:id="133" w:name="_Toc36192503"/>
      <w:bookmarkStart w:id="134" w:name="_Toc27895400"/>
      <w:bookmarkStart w:id="135"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Heading5"/>
      </w:pPr>
      <w:bookmarkStart w:id="136" w:name="_Toc83793962"/>
      <w:bookmarkEnd w:id="129"/>
      <w:bookmarkEnd w:id="130"/>
      <w:bookmarkEnd w:id="131"/>
      <w:bookmarkEnd w:id="132"/>
      <w:bookmarkEnd w:id="133"/>
      <w:bookmarkEnd w:id="134"/>
      <w:bookmarkEnd w:id="135"/>
      <w:r>
        <w:t>5.2.27.3.2</w:t>
      </w:r>
      <w:r>
        <w:tab/>
        <w:t>Ntsctsf_QoSandTSCAssistance_Create operation</w:t>
      </w:r>
      <w:bookmarkEnd w:id="136"/>
    </w:p>
    <w:p w14:paraId="6CA03457" w14:textId="77777777" w:rsidR="00D35D52" w:rsidRDefault="00D35D52" w:rsidP="00D35D52">
      <w:r>
        <w:rPr>
          <w:b/>
          <w:bCs/>
        </w:rPr>
        <w:t>Service operation name:</w:t>
      </w:r>
      <w:r>
        <w:t xml:space="preserve"> Ntsctsf_QoSandTSCAssistance_Create</w:t>
      </w:r>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137" w:author="Huawei-Z" w:date="2021-09-30T11:43:00Z">
        <w:r w:rsidRPr="00052F92">
          <w:t>individual QoS parameters as described in clause 6.1.3.22 of TS 23.503 [20]</w:t>
        </w:r>
      </w:ins>
      <w:r w:rsidR="00920019" w:rsidRPr="00052F92" w:rsidDel="00D35D52">
        <w:t xml:space="preserve"> </w:t>
      </w:r>
      <w:del w:id="138"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r>
        <w:rPr>
          <w:b/>
          <w:bCs/>
        </w:rPr>
        <w:t>Outputs,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Heading5"/>
      </w:pPr>
      <w:bookmarkStart w:id="139" w:name="_Toc83793963"/>
      <w:r>
        <w:lastRenderedPageBreak/>
        <w:t>5.2.27.3.3</w:t>
      </w:r>
      <w:r>
        <w:tab/>
        <w:t>Ntsctsf_QoSandTSCAssistance_Update operation</w:t>
      </w:r>
      <w:bookmarkEnd w:id="139"/>
    </w:p>
    <w:p w14:paraId="27B2DD63" w14:textId="77777777" w:rsidR="00D35D52" w:rsidRDefault="00D35D52" w:rsidP="00D35D52">
      <w:r>
        <w:rPr>
          <w:b/>
          <w:bCs/>
        </w:rPr>
        <w:t>Service operation name:</w:t>
      </w:r>
      <w:r>
        <w:t xml:space="preserve"> Ntsctsf_QoSandTSCAssistance_Update</w:t>
      </w:r>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140" w:author="Huawei-Z" w:date="2021-09-30T11:49:00Z">
        <w:r w:rsidRPr="00052F92">
          <w:t>individual QoS parameters as described in clause 6.1.3.22 of TS 23.503 [20]</w:t>
        </w:r>
      </w:ins>
      <w:del w:id="141"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 w:date="2021-11-10T14:42:00Z" w:initials="ER">
    <w:p w14:paraId="225A4FEC" w14:textId="77777777" w:rsidR="008941E3" w:rsidRDefault="008941E3" w:rsidP="008941E3">
      <w:pPr>
        <w:pStyle w:val="CommentText"/>
      </w:pPr>
      <w:r>
        <w:rPr>
          <w:rStyle w:val="CommentReference"/>
        </w:rPr>
        <w:annotationRef/>
      </w:r>
      <w:r>
        <w:t>UE-DS-TT Residence Time (if available)</w:t>
      </w:r>
    </w:p>
  </w:comment>
  <w:comment w:id="17" w:author="Nokia" w:date="2021-11-12T10:22:00Z" w:initials="Nokia">
    <w:p w14:paraId="7DB8E600" w14:textId="77777777" w:rsidR="008941E3" w:rsidRDefault="008941E3" w:rsidP="008941E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5A4FEC" w15:done="0"/>
  <w15:commentEx w15:paraId="7DB8E600" w15:paraIdParent="225A4F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8E5" w16cex:dateUtc="2021-11-10T13:42:00Z"/>
  <w16cex:commentExtensible w16cex:durableId="2538BEDD" w16cex:dateUtc="2021-11-12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5A4FEC" w16cid:durableId="253658E5"/>
  <w16cid:commentId w16cid:paraId="7DB8E600" w16cid:durableId="2538BE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8780C" w14:textId="77777777" w:rsidR="000C6B99" w:rsidRDefault="000C6B99">
      <w:r>
        <w:separator/>
      </w:r>
    </w:p>
  </w:endnote>
  <w:endnote w:type="continuationSeparator" w:id="0">
    <w:p w14:paraId="2DBA7DA4" w14:textId="77777777" w:rsidR="000C6B99" w:rsidRDefault="000C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EBDA9" w14:textId="77777777" w:rsidR="00FC10C7" w:rsidRDefault="00FC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C6933" w14:textId="77777777" w:rsidR="00FC10C7" w:rsidRDefault="00FC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2FA78" w14:textId="77777777" w:rsidR="00FC10C7" w:rsidRDefault="00FC1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97EA2" w14:textId="77777777" w:rsidR="000C6B99" w:rsidRDefault="000C6B99">
      <w:r>
        <w:separator/>
      </w:r>
    </w:p>
  </w:footnote>
  <w:footnote w:type="continuationSeparator" w:id="0">
    <w:p w14:paraId="636FC2AE" w14:textId="77777777" w:rsidR="000C6B99" w:rsidRDefault="000C6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03DD6" w14:textId="77777777" w:rsidR="00FC10C7" w:rsidRDefault="00FC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0A176" w14:textId="77777777" w:rsidR="00FC10C7" w:rsidRDefault="00FC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Huawei-Z">
    <w15:presenceInfo w15:providerId="None" w15:userId="Huawei-Z"/>
  </w15:person>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C6B99"/>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33D3"/>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4F5A87"/>
    <w:rsid w:val="00504314"/>
    <w:rsid w:val="00506F1D"/>
    <w:rsid w:val="00514818"/>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976DC"/>
    <w:rsid w:val="005A1155"/>
    <w:rsid w:val="005A4E6F"/>
    <w:rsid w:val="005A7F9C"/>
    <w:rsid w:val="005B30BA"/>
    <w:rsid w:val="005C06D8"/>
    <w:rsid w:val="005D239C"/>
    <w:rsid w:val="005D5D6A"/>
    <w:rsid w:val="005E0361"/>
    <w:rsid w:val="005E2C44"/>
    <w:rsid w:val="005E2D97"/>
    <w:rsid w:val="005E5F86"/>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0839"/>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941E3"/>
    <w:rsid w:val="008A45A6"/>
    <w:rsid w:val="008B1B9A"/>
    <w:rsid w:val="008C4BA8"/>
    <w:rsid w:val="008C7C0D"/>
    <w:rsid w:val="008E00CC"/>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915AC"/>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6386"/>
    <w:rsid w:val="00FC10C7"/>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153FD-2FF0-492D-A94A-16EAE0B1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2737</Words>
  <Characters>20145</Characters>
  <Application>Microsoft Office Word</Application>
  <DocSecurity>0</DocSecurity>
  <Lines>167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1900-01-01T06:00:00Z</cp:lastPrinted>
  <dcterms:created xsi:type="dcterms:W3CDTF">2021-11-17T10:23:00Z</dcterms:created>
  <dcterms:modified xsi:type="dcterms:W3CDTF">2021-11-17T10:29:00Z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